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1" w:rsidRDefault="00C60351" w:rsidP="00C60351">
      <w:pPr>
        <w:jc w:val="center"/>
        <w:rPr>
          <w:noProof/>
        </w:rPr>
      </w:pPr>
    </w:p>
    <w:p w:rsidR="00C60351" w:rsidRPr="00D95E60" w:rsidRDefault="00C60351" w:rsidP="00C60351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D55586" wp14:editId="4A3EC567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C60351" w:rsidRDefault="00C60351" w:rsidP="00C60351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C60351" w:rsidRDefault="00C60351" w:rsidP="00C6035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C60351" w:rsidRDefault="00C60351" w:rsidP="00C60351">
      <w:pPr>
        <w:rPr>
          <w:sz w:val="28"/>
          <w:szCs w:val="28"/>
        </w:rPr>
      </w:pP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от 23.11.2015                                                                                            № 58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</w:p>
    <w:p w:rsidR="00F37229" w:rsidRPr="00F37229" w:rsidRDefault="00F37229" w:rsidP="00F37229">
      <w:pPr>
        <w:jc w:val="center"/>
        <w:rPr>
          <w:b/>
          <w:i/>
          <w:sz w:val="28"/>
          <w:szCs w:val="28"/>
        </w:rPr>
      </w:pPr>
      <w:r w:rsidRPr="00F37229">
        <w:rPr>
          <w:b/>
          <w:i/>
          <w:sz w:val="28"/>
          <w:szCs w:val="28"/>
        </w:rPr>
        <w:t xml:space="preserve">О выполнении Территориальным органом  местного самоуправления     поселка </w:t>
      </w:r>
      <w:proofErr w:type="spellStart"/>
      <w:r w:rsidRPr="00F37229">
        <w:rPr>
          <w:b/>
          <w:i/>
          <w:sz w:val="28"/>
          <w:szCs w:val="28"/>
        </w:rPr>
        <w:t>Незевай</w:t>
      </w:r>
      <w:proofErr w:type="spellEnd"/>
      <w:r w:rsidRPr="00F37229">
        <w:rPr>
          <w:b/>
          <w:i/>
          <w:sz w:val="28"/>
          <w:szCs w:val="28"/>
        </w:rPr>
        <w:t xml:space="preserve"> Постановления Администрации городского округа   </w:t>
      </w:r>
      <w:r>
        <w:rPr>
          <w:b/>
          <w:i/>
          <w:sz w:val="28"/>
          <w:szCs w:val="28"/>
        </w:rPr>
        <w:t xml:space="preserve">                                    </w:t>
      </w:r>
      <w:r w:rsidRPr="00F37229">
        <w:rPr>
          <w:b/>
          <w:i/>
          <w:sz w:val="28"/>
          <w:szCs w:val="28"/>
        </w:rPr>
        <w:t>от</w:t>
      </w:r>
      <w:r>
        <w:rPr>
          <w:b/>
          <w:i/>
          <w:sz w:val="28"/>
          <w:szCs w:val="28"/>
        </w:rPr>
        <w:t xml:space="preserve"> </w:t>
      </w:r>
      <w:r w:rsidRPr="00F37229">
        <w:rPr>
          <w:b/>
          <w:i/>
          <w:sz w:val="28"/>
          <w:szCs w:val="28"/>
        </w:rPr>
        <w:t xml:space="preserve">13.11.2015   № 1480- ПА «О введении особого противопожарного </w:t>
      </w:r>
      <w:r>
        <w:rPr>
          <w:b/>
          <w:i/>
          <w:sz w:val="28"/>
          <w:szCs w:val="28"/>
        </w:rPr>
        <w:t xml:space="preserve">                            </w:t>
      </w:r>
      <w:r w:rsidRPr="00F37229">
        <w:rPr>
          <w:b/>
          <w:i/>
          <w:sz w:val="28"/>
          <w:szCs w:val="28"/>
        </w:rPr>
        <w:t>режима на территории Артемовского городского округа»</w:t>
      </w:r>
    </w:p>
    <w:p w:rsidR="00F37229" w:rsidRPr="00F37229" w:rsidRDefault="00F37229" w:rsidP="00F37229">
      <w:pPr>
        <w:jc w:val="center"/>
        <w:rPr>
          <w:b/>
          <w:i/>
          <w:sz w:val="28"/>
          <w:szCs w:val="28"/>
        </w:rPr>
      </w:pPr>
    </w:p>
    <w:p w:rsidR="00F37229" w:rsidRPr="00F37229" w:rsidRDefault="00F37229" w:rsidP="00F37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F37229">
        <w:rPr>
          <w:sz w:val="28"/>
          <w:szCs w:val="28"/>
        </w:rPr>
        <w:t>В соответствии с федеральными законами от 21.12.1994 № 69-ФЗ «О пожарной безопасности», от 22.07.2008 № 123- ФЗ «Технический регламент о пожарной безопасности», от 06.10. 2003 № 131-ФЗ «Об общих принципах организации местного самоуправления в Российской Федерации», постановлением Правительства Российской Федерации от 12.04.2012 № 290 «О федеральном государственном пожарном надзоре»,  решением заседания комиссии по предупреждению и</w:t>
      </w:r>
      <w:bookmarkStart w:id="0" w:name="_GoBack"/>
      <w:bookmarkEnd w:id="0"/>
      <w:r w:rsidRPr="00F37229">
        <w:rPr>
          <w:sz w:val="28"/>
          <w:szCs w:val="28"/>
        </w:rPr>
        <w:t xml:space="preserve"> ликвидации чрезвычайных ситуаций и обеспечению пожарной безопасности Артемовского городского</w:t>
      </w:r>
      <w:proofErr w:type="gramEnd"/>
      <w:r w:rsidRPr="00F37229">
        <w:rPr>
          <w:sz w:val="28"/>
          <w:szCs w:val="28"/>
        </w:rPr>
        <w:t xml:space="preserve"> </w:t>
      </w:r>
      <w:proofErr w:type="gramStart"/>
      <w:r w:rsidRPr="00F37229">
        <w:rPr>
          <w:sz w:val="28"/>
          <w:szCs w:val="28"/>
        </w:rPr>
        <w:t xml:space="preserve">округа (протокол от 12.11.2015 № 13), статьями 29.1-31 Устава Артемовского городского округа, принимая во внимание предложения заместителя главного государственного инспектора </w:t>
      </w:r>
      <w:proofErr w:type="spellStart"/>
      <w:r w:rsidRPr="00F37229">
        <w:rPr>
          <w:sz w:val="28"/>
          <w:szCs w:val="28"/>
        </w:rPr>
        <w:t>Режевского</w:t>
      </w:r>
      <w:proofErr w:type="spellEnd"/>
      <w:r w:rsidRPr="00F37229">
        <w:rPr>
          <w:sz w:val="28"/>
          <w:szCs w:val="28"/>
        </w:rPr>
        <w:t xml:space="preserve"> района, Артемовского района по пожарному     надзору     Исакова А.В. от 12.11.2015 № 101 и в связи с осложнением оперативной обстановки,   связанной с увеличением количества пожаров на территории Артемовского городского округа, Постановлением Администрации городского округа от 13.11.2015   № 1480- ПА «О введении</w:t>
      </w:r>
      <w:proofErr w:type="gramEnd"/>
      <w:r w:rsidRPr="00F37229">
        <w:rPr>
          <w:sz w:val="28"/>
          <w:szCs w:val="28"/>
        </w:rPr>
        <w:t xml:space="preserve"> особого противопожарного режима на территории Артемовского городского округа» особый противопожарный режим на территории Артемовского городского округа.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 xml:space="preserve">Для выполнения данного постановления 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1.</w:t>
      </w:r>
      <w:r w:rsidRPr="00F37229">
        <w:rPr>
          <w:sz w:val="28"/>
          <w:szCs w:val="28"/>
        </w:rPr>
        <w:tab/>
        <w:t xml:space="preserve"> Дополнительно разместить на информационных стендах объявления о введении особого противопожарного режима на территории Артемовского городского округа.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2.</w:t>
      </w:r>
      <w:r w:rsidRPr="00F37229">
        <w:rPr>
          <w:sz w:val="28"/>
          <w:szCs w:val="28"/>
        </w:rPr>
        <w:tab/>
        <w:t>Совместно с сотрудниками добровольной пожарной охраны, дислоцирующимися на подведомственной территории, провести профилактические мероприятия среди населения по соблюдению правил пож</w:t>
      </w:r>
      <w:r>
        <w:rPr>
          <w:sz w:val="28"/>
          <w:szCs w:val="28"/>
        </w:rPr>
        <w:t>арной безопасности и проводить</w:t>
      </w:r>
      <w:r w:rsidRPr="00F37229">
        <w:rPr>
          <w:sz w:val="28"/>
          <w:szCs w:val="28"/>
        </w:rPr>
        <w:t xml:space="preserve">. Председателям территориальных органов местного самоуправления Артемовского городского округа организовать силами населения и членов 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lastRenderedPageBreak/>
        <w:t>3.</w:t>
      </w:r>
      <w:r w:rsidRPr="00F37229">
        <w:rPr>
          <w:sz w:val="28"/>
          <w:szCs w:val="28"/>
        </w:rPr>
        <w:tab/>
        <w:t>добровольных пожарных формирований патрулирование населенных пунктов с целью предупреждения пожароопасных ситуаций.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4.</w:t>
      </w:r>
      <w:r w:rsidRPr="00F37229">
        <w:rPr>
          <w:sz w:val="28"/>
          <w:szCs w:val="28"/>
        </w:rPr>
        <w:tab/>
        <w:t xml:space="preserve"> Организовать проведение мероприятий по приведению в готовность подъездных путей к водоемам и противопожарным пирсам, обустройству противопожарных разрывов (минерализованных полос) вокруг населенных пунктов.                                                                                       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5.</w:t>
      </w:r>
      <w:r w:rsidRPr="00F37229">
        <w:rPr>
          <w:sz w:val="28"/>
          <w:szCs w:val="28"/>
        </w:rPr>
        <w:tab/>
        <w:t>Директору МКОУ ООШ №27  (</w:t>
      </w:r>
      <w:proofErr w:type="spellStart"/>
      <w:r w:rsidRPr="00F37229">
        <w:rPr>
          <w:sz w:val="28"/>
          <w:szCs w:val="28"/>
        </w:rPr>
        <w:t>Скапишевой</w:t>
      </w:r>
      <w:proofErr w:type="spellEnd"/>
      <w:r w:rsidRPr="00F37229">
        <w:rPr>
          <w:sz w:val="28"/>
          <w:szCs w:val="28"/>
        </w:rPr>
        <w:t xml:space="preserve"> Т.П.)  провести разъяснительную работу среди учащихся по соблюдению мер пожарной безопасности.                                                                                                            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  <w:r w:rsidRPr="00F37229">
        <w:rPr>
          <w:sz w:val="28"/>
          <w:szCs w:val="28"/>
        </w:rPr>
        <w:t>6.</w:t>
      </w:r>
      <w:r w:rsidRPr="00F37229">
        <w:rPr>
          <w:sz w:val="28"/>
          <w:szCs w:val="28"/>
        </w:rPr>
        <w:tab/>
      </w:r>
      <w:proofErr w:type="gramStart"/>
      <w:r w:rsidRPr="00F37229">
        <w:rPr>
          <w:sz w:val="28"/>
          <w:szCs w:val="28"/>
        </w:rPr>
        <w:t>Контроль за</w:t>
      </w:r>
      <w:proofErr w:type="gramEnd"/>
      <w:r w:rsidRPr="00F37229">
        <w:rPr>
          <w:sz w:val="28"/>
          <w:szCs w:val="28"/>
        </w:rPr>
        <w:t xml:space="preserve"> исполнением распоряжения оставляю за собой.</w:t>
      </w:r>
    </w:p>
    <w:p w:rsidR="00F37229" w:rsidRPr="00F37229" w:rsidRDefault="00F37229" w:rsidP="00F37229">
      <w:pPr>
        <w:jc w:val="both"/>
        <w:rPr>
          <w:sz w:val="28"/>
          <w:szCs w:val="28"/>
        </w:rPr>
      </w:pPr>
    </w:p>
    <w:p w:rsidR="007446D7" w:rsidRDefault="007446D7" w:rsidP="00C60351">
      <w:pPr>
        <w:jc w:val="both"/>
        <w:rPr>
          <w:sz w:val="28"/>
          <w:szCs w:val="28"/>
        </w:rPr>
      </w:pPr>
    </w:p>
    <w:p w:rsidR="007446D7" w:rsidRDefault="007446D7" w:rsidP="00C60351">
      <w:pPr>
        <w:jc w:val="both"/>
        <w:rPr>
          <w:sz w:val="28"/>
          <w:szCs w:val="28"/>
        </w:rPr>
      </w:pPr>
    </w:p>
    <w:p w:rsidR="00C60351" w:rsidRDefault="00B43CD1" w:rsidP="00C6035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0136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C60351">
        <w:rPr>
          <w:sz w:val="28"/>
          <w:szCs w:val="28"/>
        </w:rPr>
        <w:t xml:space="preserve">  ТОМС                                                                                                                                                посёлка </w:t>
      </w:r>
      <w:proofErr w:type="spellStart"/>
      <w:r w:rsidR="00C60351">
        <w:rPr>
          <w:sz w:val="28"/>
          <w:szCs w:val="28"/>
        </w:rPr>
        <w:t>Незевай</w:t>
      </w:r>
      <w:proofErr w:type="spellEnd"/>
      <w:r w:rsidR="00C60351">
        <w:rPr>
          <w:sz w:val="28"/>
          <w:szCs w:val="28"/>
        </w:rPr>
        <w:t xml:space="preserve">                                               </w:t>
      </w:r>
      <w:r w:rsidR="00D30BB1">
        <w:rPr>
          <w:sz w:val="28"/>
          <w:szCs w:val="28"/>
        </w:rPr>
        <w:t xml:space="preserve">                             </w:t>
      </w:r>
      <w:r w:rsidR="00C60351">
        <w:rPr>
          <w:sz w:val="28"/>
          <w:szCs w:val="28"/>
        </w:rPr>
        <w:t xml:space="preserve"> С.</w:t>
      </w:r>
      <w:r>
        <w:rPr>
          <w:sz w:val="28"/>
          <w:szCs w:val="28"/>
        </w:rPr>
        <w:t>И. Пьянков</w:t>
      </w: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>
      <w:pPr>
        <w:rPr>
          <w:sz w:val="28"/>
          <w:szCs w:val="28"/>
        </w:rPr>
      </w:pPr>
    </w:p>
    <w:p w:rsidR="00C60351" w:rsidRDefault="00C60351" w:rsidP="00C60351"/>
    <w:sectPr w:rsidR="00C60351" w:rsidSect="009D509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41A"/>
    <w:rsid w:val="00025E71"/>
    <w:rsid w:val="00081783"/>
    <w:rsid w:val="004D0CB3"/>
    <w:rsid w:val="00630CC0"/>
    <w:rsid w:val="007446D7"/>
    <w:rsid w:val="00AE241A"/>
    <w:rsid w:val="00B43CD1"/>
    <w:rsid w:val="00C60351"/>
    <w:rsid w:val="00CF3D89"/>
    <w:rsid w:val="00D30BB1"/>
    <w:rsid w:val="00E5608B"/>
    <w:rsid w:val="00E626E4"/>
    <w:rsid w:val="00F37229"/>
    <w:rsid w:val="00FA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C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15</cp:revision>
  <cp:lastPrinted>2015-12-04T03:48:00Z</cp:lastPrinted>
  <dcterms:created xsi:type="dcterms:W3CDTF">2015-10-30T10:08:00Z</dcterms:created>
  <dcterms:modified xsi:type="dcterms:W3CDTF">2015-12-04T04:05:00Z</dcterms:modified>
</cp:coreProperties>
</file>